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745" w:rsidRDefault="00933745" w:rsidP="00933745">
      <w:pPr>
        <w:jc w:val="center"/>
        <w:rPr>
          <w:rFonts w:ascii="Times New Roman" w:hAnsi="Times New Roman"/>
          <w:b/>
          <w:bCs/>
          <w:sz w:val="32"/>
          <w:lang w:val="ru-RU"/>
        </w:rPr>
      </w:pPr>
    </w:p>
    <w:p w:rsidR="00E74280" w:rsidRDefault="00E74280" w:rsidP="00933745">
      <w:pPr>
        <w:jc w:val="center"/>
        <w:rPr>
          <w:rFonts w:ascii="Times New Roman" w:hAnsi="Times New Roman"/>
          <w:b/>
          <w:bCs/>
          <w:sz w:val="32"/>
          <w:lang w:val="ru-RU"/>
        </w:rPr>
      </w:pPr>
    </w:p>
    <w:p w:rsidR="00933745" w:rsidRPr="00933745" w:rsidRDefault="00933745" w:rsidP="00933745">
      <w:pPr>
        <w:jc w:val="center"/>
        <w:rPr>
          <w:rFonts w:ascii="Times New Roman" w:hAnsi="Times New Roman"/>
          <w:b/>
          <w:bCs/>
          <w:sz w:val="32"/>
          <w:lang w:val="ru-RU"/>
        </w:rPr>
      </w:pPr>
      <w:r w:rsidRPr="00933745">
        <w:rPr>
          <w:rFonts w:ascii="Times New Roman" w:hAnsi="Times New Roman"/>
          <w:b/>
          <w:bCs/>
          <w:sz w:val="32"/>
          <w:lang w:val="ru-RU"/>
        </w:rPr>
        <w:t>МУНИЦИ</w:t>
      </w:r>
      <w:r w:rsidR="00883792">
        <w:rPr>
          <w:rFonts w:ascii="Times New Roman" w:hAnsi="Times New Roman"/>
          <w:b/>
          <w:bCs/>
          <w:sz w:val="32"/>
          <w:lang w:val="ru-RU"/>
        </w:rPr>
        <w:t xml:space="preserve">ПАЛЬНОЕ БЮДЖЕТНОЕ УЧРЕЖДЕНИЕ </w:t>
      </w:r>
      <w:proofErr w:type="gramStart"/>
      <w:r w:rsidR="00883792">
        <w:rPr>
          <w:rFonts w:ascii="Times New Roman" w:hAnsi="Times New Roman"/>
          <w:b/>
          <w:bCs/>
          <w:sz w:val="32"/>
          <w:lang w:val="ru-RU"/>
        </w:rPr>
        <w:t>ДОП</w:t>
      </w:r>
      <w:r w:rsidRPr="00933745">
        <w:rPr>
          <w:rFonts w:ascii="Times New Roman" w:hAnsi="Times New Roman"/>
          <w:b/>
          <w:bCs/>
          <w:sz w:val="32"/>
          <w:lang w:val="ru-RU"/>
        </w:rPr>
        <w:t>ОЛНИТЕЛЬНОГО  ОБРАЗВАНИЯ</w:t>
      </w:r>
      <w:proofErr w:type="gramEnd"/>
      <w:r w:rsidRPr="00933745">
        <w:rPr>
          <w:rFonts w:ascii="Times New Roman" w:hAnsi="Times New Roman"/>
          <w:b/>
          <w:bCs/>
          <w:sz w:val="32"/>
          <w:lang w:val="ru-RU"/>
        </w:rPr>
        <w:t xml:space="preserve"> ДЕТЕЙ</w:t>
      </w:r>
    </w:p>
    <w:p w:rsidR="00933745" w:rsidRPr="00933745" w:rsidRDefault="00883792" w:rsidP="00933745">
      <w:pPr>
        <w:jc w:val="center"/>
        <w:rPr>
          <w:rFonts w:ascii="Times New Roman" w:hAnsi="Times New Roman"/>
          <w:b/>
          <w:bCs/>
          <w:sz w:val="32"/>
          <w:lang w:val="ru-RU"/>
        </w:rPr>
      </w:pPr>
      <w:r>
        <w:rPr>
          <w:rFonts w:ascii="Times New Roman" w:hAnsi="Times New Roman"/>
          <w:b/>
          <w:bCs/>
          <w:sz w:val="32"/>
          <w:lang w:val="ru-RU"/>
        </w:rPr>
        <w:t>ДЮСШ №10</w:t>
      </w:r>
      <w:r w:rsidR="00933745" w:rsidRPr="00933745">
        <w:rPr>
          <w:rFonts w:ascii="Times New Roman" w:hAnsi="Times New Roman"/>
          <w:b/>
          <w:bCs/>
          <w:sz w:val="32"/>
          <w:lang w:val="ru-RU"/>
        </w:rPr>
        <w:t xml:space="preserve"> «КОМПРОМИСС»</w:t>
      </w:r>
    </w:p>
    <w:p w:rsidR="00933745" w:rsidRPr="00933745" w:rsidRDefault="00933745" w:rsidP="00933745">
      <w:pPr>
        <w:jc w:val="center"/>
        <w:rPr>
          <w:rFonts w:ascii="Times New Roman" w:hAnsi="Times New Roman"/>
          <w:b/>
          <w:bCs/>
          <w:sz w:val="32"/>
          <w:lang w:val="ru-RU"/>
        </w:rPr>
      </w:pPr>
      <w:r w:rsidRPr="00933745">
        <w:rPr>
          <w:rFonts w:ascii="Times New Roman" w:hAnsi="Times New Roman"/>
          <w:b/>
          <w:bCs/>
          <w:sz w:val="32"/>
          <w:lang w:val="ru-RU"/>
        </w:rPr>
        <w:t>г. Дербент</w:t>
      </w:r>
    </w:p>
    <w:p w:rsidR="00933745" w:rsidRDefault="00933745" w:rsidP="00933745">
      <w:pPr>
        <w:jc w:val="center"/>
        <w:rPr>
          <w:rFonts w:ascii="Times New Roman" w:hAnsi="Times New Roman"/>
          <w:b/>
          <w:bCs/>
          <w:sz w:val="32"/>
          <w:lang w:val="ru-RU"/>
        </w:rPr>
      </w:pPr>
    </w:p>
    <w:p w:rsidR="00E74280" w:rsidRPr="00933745" w:rsidRDefault="00E74280" w:rsidP="00933745">
      <w:pPr>
        <w:jc w:val="center"/>
        <w:rPr>
          <w:rFonts w:ascii="Times New Roman" w:hAnsi="Times New Roman"/>
          <w:b/>
          <w:bCs/>
          <w:sz w:val="32"/>
          <w:lang w:val="ru-RU"/>
        </w:rPr>
      </w:pPr>
    </w:p>
    <w:p w:rsidR="00933745" w:rsidRPr="00933745" w:rsidRDefault="00933745" w:rsidP="00933745">
      <w:pPr>
        <w:jc w:val="both"/>
        <w:rPr>
          <w:rFonts w:ascii="Times New Roman" w:hAnsi="Times New Roman"/>
          <w:b/>
          <w:bCs/>
          <w:sz w:val="28"/>
          <w:lang w:val="ru-RU"/>
        </w:rPr>
      </w:pPr>
    </w:p>
    <w:p w:rsidR="00933745" w:rsidRPr="00933745" w:rsidRDefault="00933745" w:rsidP="00933745">
      <w:pPr>
        <w:jc w:val="center"/>
        <w:rPr>
          <w:rFonts w:ascii="Times New Roman" w:hAnsi="Times New Roman"/>
          <w:b/>
          <w:bCs/>
          <w:sz w:val="28"/>
          <w:lang w:val="ru-RU"/>
        </w:rPr>
      </w:pPr>
      <w:r w:rsidRPr="00933745">
        <w:rPr>
          <w:rFonts w:ascii="Times New Roman" w:hAnsi="Times New Roman"/>
          <w:b/>
          <w:bCs/>
          <w:sz w:val="28"/>
          <w:lang w:val="ru-RU"/>
        </w:rPr>
        <w:t>КОЛЛЕКТИВНЫЙ ДОГОВОР</w:t>
      </w:r>
    </w:p>
    <w:p w:rsidR="00933745" w:rsidRPr="00933745" w:rsidRDefault="00933745" w:rsidP="00933745">
      <w:pPr>
        <w:jc w:val="center"/>
        <w:rPr>
          <w:rFonts w:ascii="Times New Roman" w:hAnsi="Times New Roman"/>
          <w:sz w:val="28"/>
          <w:lang w:val="ru-RU"/>
        </w:rPr>
      </w:pPr>
      <w:r w:rsidRPr="00933745">
        <w:rPr>
          <w:rFonts w:ascii="Times New Roman" w:hAnsi="Times New Roman"/>
          <w:sz w:val="28"/>
          <w:lang w:val="ru-RU"/>
        </w:rPr>
        <w:t>на 201</w:t>
      </w:r>
      <w:r w:rsidR="00FE4DA7">
        <w:rPr>
          <w:rFonts w:ascii="Times New Roman" w:hAnsi="Times New Roman"/>
          <w:sz w:val="28"/>
          <w:lang w:val="ru-RU"/>
        </w:rPr>
        <w:t>7-2020</w:t>
      </w:r>
      <w:r w:rsidRPr="00933745">
        <w:rPr>
          <w:rFonts w:ascii="Times New Roman" w:hAnsi="Times New Roman"/>
          <w:sz w:val="28"/>
          <w:lang w:val="ru-RU"/>
        </w:rPr>
        <w:t xml:space="preserve"> годы</w:t>
      </w:r>
    </w:p>
    <w:p w:rsidR="00933745" w:rsidRPr="00933745" w:rsidRDefault="00933745" w:rsidP="00933745">
      <w:pPr>
        <w:jc w:val="center"/>
        <w:rPr>
          <w:rFonts w:ascii="Times New Roman" w:hAnsi="Times New Roman"/>
          <w:b/>
          <w:bCs/>
          <w:sz w:val="28"/>
          <w:lang w:val="ru-RU"/>
        </w:rPr>
      </w:pPr>
    </w:p>
    <w:p w:rsidR="00933745" w:rsidRPr="00933745" w:rsidRDefault="00933745" w:rsidP="00933745">
      <w:pPr>
        <w:jc w:val="both"/>
        <w:rPr>
          <w:rFonts w:ascii="Times New Roman" w:hAnsi="Times New Roman"/>
          <w:b/>
          <w:bCs/>
          <w:sz w:val="28"/>
          <w:lang w:val="ru-RU"/>
        </w:rPr>
      </w:pPr>
    </w:p>
    <w:tbl>
      <w:tblPr>
        <w:tblW w:w="6662" w:type="dxa"/>
        <w:jc w:val="center"/>
        <w:tblLook w:val="04A0" w:firstRow="1" w:lastRow="0" w:firstColumn="1" w:lastColumn="0" w:noHBand="0" w:noVBand="1"/>
      </w:tblPr>
      <w:tblGrid>
        <w:gridCol w:w="4276"/>
        <w:gridCol w:w="3996"/>
      </w:tblGrid>
      <w:tr w:rsidR="00933745" w:rsidRPr="00933745" w:rsidTr="00933745">
        <w:trPr>
          <w:jc w:val="center"/>
        </w:trPr>
        <w:tc>
          <w:tcPr>
            <w:tcW w:w="3402" w:type="dxa"/>
          </w:tcPr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933745">
              <w:rPr>
                <w:rFonts w:ascii="Times New Roman" w:hAnsi="Times New Roman"/>
                <w:b/>
                <w:bCs/>
                <w:sz w:val="28"/>
                <w:lang w:val="ru-RU"/>
              </w:rPr>
              <w:t>От работодателя: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i/>
                <w:iCs/>
                <w:sz w:val="28"/>
                <w:lang w:val="ru-RU"/>
              </w:rPr>
            </w:pPr>
            <w:r w:rsidRPr="00933745">
              <w:rPr>
                <w:rFonts w:ascii="Times New Roman" w:hAnsi="Times New Roman"/>
                <w:i/>
                <w:iCs/>
                <w:sz w:val="28"/>
                <w:lang w:val="ru-RU"/>
              </w:rPr>
              <w:t>Директор ДЮСШ№10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i/>
                <w:iCs/>
                <w:sz w:val="28"/>
                <w:lang w:val="ru-RU"/>
              </w:rPr>
            </w:pPr>
            <w:r w:rsidRPr="00933745">
              <w:rPr>
                <w:rFonts w:ascii="Times New Roman" w:hAnsi="Times New Roman"/>
                <w:i/>
                <w:iCs/>
                <w:sz w:val="28"/>
                <w:lang w:val="ru-RU"/>
              </w:rPr>
              <w:t>«Компромисс»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i/>
                <w:iCs/>
                <w:sz w:val="28"/>
                <w:lang w:val="ru-RU"/>
              </w:rPr>
            </w:pP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                 </w:t>
            </w:r>
            <w:r w:rsidRPr="00933745">
              <w:rPr>
                <w:rFonts w:ascii="Times New Roman" w:hAnsi="Times New Roman"/>
                <w:sz w:val="28"/>
                <w:lang w:val="ru-RU"/>
              </w:rPr>
              <w:t>Гаджиев Г.Э.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933745">
              <w:rPr>
                <w:rFonts w:ascii="Times New Roman" w:hAnsi="Times New Roman"/>
                <w:sz w:val="28"/>
                <w:lang w:val="ru-RU"/>
              </w:rPr>
              <w:t>_____________________________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933745">
              <w:rPr>
                <w:rFonts w:ascii="Times New Roman" w:hAnsi="Times New Roman"/>
                <w:sz w:val="28"/>
                <w:lang w:val="ru-RU"/>
              </w:rPr>
              <w:t xml:space="preserve">              (подпись, Ф.И.О.)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 xml:space="preserve">                      </w:t>
            </w:r>
            <w:r w:rsidRPr="00933745">
              <w:rPr>
                <w:rFonts w:ascii="Times New Roman" w:hAnsi="Times New Roman"/>
                <w:b/>
                <w:bCs/>
                <w:sz w:val="28"/>
                <w:lang w:val="ru-RU"/>
              </w:rPr>
              <w:t>М.П.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</w:p>
        </w:tc>
        <w:tc>
          <w:tcPr>
            <w:tcW w:w="3260" w:type="dxa"/>
          </w:tcPr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933745">
              <w:rPr>
                <w:rFonts w:ascii="Times New Roman" w:hAnsi="Times New Roman"/>
                <w:b/>
                <w:bCs/>
                <w:sz w:val="28"/>
                <w:lang w:val="ru-RU"/>
              </w:rPr>
              <w:t>От работника: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i/>
                <w:iCs/>
                <w:sz w:val="28"/>
                <w:lang w:val="ru-RU"/>
              </w:rPr>
            </w:pPr>
            <w:r w:rsidRPr="00933745">
              <w:rPr>
                <w:rFonts w:ascii="Times New Roman" w:hAnsi="Times New Roman"/>
                <w:i/>
                <w:iCs/>
                <w:sz w:val="28"/>
                <w:lang w:val="ru-RU"/>
              </w:rPr>
              <w:t xml:space="preserve">Председатель первичной 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i/>
                <w:iCs/>
                <w:sz w:val="28"/>
                <w:lang w:val="ru-RU"/>
              </w:rPr>
            </w:pPr>
            <w:r w:rsidRPr="00933745">
              <w:rPr>
                <w:rFonts w:ascii="Times New Roman" w:hAnsi="Times New Roman"/>
                <w:i/>
                <w:iCs/>
                <w:sz w:val="28"/>
                <w:lang w:val="ru-RU"/>
              </w:rPr>
              <w:t xml:space="preserve">профсоюзной организации 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            </w:t>
            </w:r>
            <w:proofErr w:type="spellStart"/>
            <w:r w:rsidRPr="00933745">
              <w:rPr>
                <w:rFonts w:ascii="Times New Roman" w:hAnsi="Times New Roman"/>
                <w:sz w:val="28"/>
                <w:lang w:val="ru-RU"/>
              </w:rPr>
              <w:t>Бугалдинов</w:t>
            </w:r>
            <w:proofErr w:type="spellEnd"/>
            <w:r w:rsidRPr="00933745">
              <w:rPr>
                <w:rFonts w:ascii="Times New Roman" w:hAnsi="Times New Roman"/>
                <w:sz w:val="28"/>
                <w:lang w:val="ru-RU"/>
              </w:rPr>
              <w:t xml:space="preserve"> Н.И.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933745">
              <w:rPr>
                <w:rFonts w:ascii="Times New Roman" w:hAnsi="Times New Roman"/>
                <w:sz w:val="28"/>
                <w:lang w:val="ru-RU"/>
              </w:rPr>
              <w:t>___________________________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           </w:t>
            </w:r>
            <w:r w:rsidRPr="00933745">
              <w:rPr>
                <w:rFonts w:ascii="Times New Roman" w:hAnsi="Times New Roman"/>
                <w:sz w:val="28"/>
                <w:lang w:val="ru-RU"/>
              </w:rPr>
              <w:t>(подпись, Ф.И.О.)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ru-RU"/>
              </w:rPr>
              <w:t xml:space="preserve">                    </w:t>
            </w:r>
            <w:r w:rsidRPr="00933745">
              <w:rPr>
                <w:rFonts w:ascii="Times New Roman" w:hAnsi="Times New Roman"/>
                <w:b/>
                <w:bCs/>
                <w:sz w:val="28"/>
                <w:lang w:val="ru-RU"/>
              </w:rPr>
              <w:t>М.П.</w:t>
            </w:r>
          </w:p>
          <w:p w:rsidR="00933745" w:rsidRPr="00933745" w:rsidRDefault="00933745" w:rsidP="00933745">
            <w:pPr>
              <w:jc w:val="both"/>
              <w:rPr>
                <w:rFonts w:ascii="Times New Roman" w:hAnsi="Times New Roman"/>
                <w:b/>
                <w:bCs/>
                <w:sz w:val="28"/>
                <w:lang w:val="ru-RU"/>
              </w:rPr>
            </w:pPr>
          </w:p>
        </w:tc>
      </w:tr>
    </w:tbl>
    <w:p w:rsidR="00933745" w:rsidRPr="00933745" w:rsidRDefault="00933745" w:rsidP="00933745">
      <w:pPr>
        <w:jc w:val="both"/>
        <w:rPr>
          <w:rFonts w:ascii="Times New Roman" w:hAnsi="Times New Roman"/>
          <w:sz w:val="28"/>
          <w:lang w:val="ru-RU"/>
        </w:rPr>
      </w:pPr>
    </w:p>
    <w:p w:rsidR="00933745" w:rsidRPr="00933745" w:rsidRDefault="00933745" w:rsidP="00933745">
      <w:pPr>
        <w:jc w:val="center"/>
        <w:rPr>
          <w:rFonts w:ascii="Times New Roman" w:hAnsi="Times New Roman"/>
          <w:sz w:val="28"/>
          <w:lang w:val="ru-RU"/>
        </w:rPr>
      </w:pPr>
      <w:r w:rsidRPr="00933745">
        <w:rPr>
          <w:rFonts w:ascii="Times New Roman" w:hAnsi="Times New Roman"/>
          <w:sz w:val="28"/>
          <w:lang w:val="ru-RU"/>
        </w:rPr>
        <w:t>Коллективный договор прошел уведомительную регистрацию</w:t>
      </w:r>
    </w:p>
    <w:p w:rsidR="00933745" w:rsidRPr="00933745" w:rsidRDefault="00933745" w:rsidP="00933745">
      <w:pPr>
        <w:jc w:val="center"/>
        <w:rPr>
          <w:rFonts w:ascii="Times New Roman" w:hAnsi="Times New Roman"/>
          <w:sz w:val="28"/>
          <w:lang w:val="ru-RU"/>
        </w:rPr>
      </w:pPr>
      <w:r w:rsidRPr="00933745">
        <w:rPr>
          <w:rFonts w:ascii="Times New Roman" w:hAnsi="Times New Roman"/>
          <w:sz w:val="28"/>
          <w:lang w:val="ru-RU"/>
        </w:rPr>
        <w:t xml:space="preserve">в </w:t>
      </w:r>
      <w:r w:rsidR="009B5FF4">
        <w:rPr>
          <w:rFonts w:ascii="Times New Roman" w:hAnsi="Times New Roman"/>
          <w:sz w:val="28"/>
          <w:lang w:val="ru-RU"/>
        </w:rPr>
        <w:t>Центре занятости по труду г.</w:t>
      </w:r>
      <w:bookmarkStart w:id="0" w:name="_GoBack"/>
      <w:bookmarkEnd w:id="0"/>
      <w:r w:rsidRPr="00933745">
        <w:rPr>
          <w:rFonts w:ascii="Times New Roman" w:hAnsi="Times New Roman"/>
          <w:sz w:val="28"/>
          <w:lang w:val="ru-RU"/>
        </w:rPr>
        <w:t xml:space="preserve"> Дербента</w:t>
      </w:r>
    </w:p>
    <w:p w:rsidR="00933745" w:rsidRPr="00933745" w:rsidRDefault="00933745" w:rsidP="00933745">
      <w:pPr>
        <w:jc w:val="center"/>
        <w:rPr>
          <w:rFonts w:ascii="Times New Roman" w:hAnsi="Times New Roman"/>
          <w:sz w:val="28"/>
          <w:lang w:val="ru-RU"/>
        </w:rPr>
      </w:pPr>
    </w:p>
    <w:p w:rsidR="00933745" w:rsidRPr="00933745" w:rsidRDefault="00933745" w:rsidP="00933745">
      <w:pPr>
        <w:jc w:val="center"/>
        <w:rPr>
          <w:rFonts w:ascii="Times New Roman" w:hAnsi="Times New Roman"/>
          <w:sz w:val="28"/>
          <w:lang w:val="ru-RU"/>
        </w:rPr>
      </w:pPr>
    </w:p>
    <w:p w:rsidR="00933745" w:rsidRPr="00933745" w:rsidRDefault="00933745" w:rsidP="00933745">
      <w:pPr>
        <w:jc w:val="center"/>
        <w:rPr>
          <w:rFonts w:ascii="Times New Roman" w:hAnsi="Times New Roman"/>
          <w:sz w:val="28"/>
          <w:lang w:val="ru-RU"/>
        </w:rPr>
      </w:pPr>
      <w:r w:rsidRPr="00933745">
        <w:rPr>
          <w:rFonts w:ascii="Times New Roman" w:hAnsi="Times New Roman"/>
          <w:sz w:val="28"/>
          <w:lang w:val="ru-RU"/>
        </w:rPr>
        <w:t>Регистрационный № _____от «____»______________ 2017г.</w:t>
      </w:r>
    </w:p>
    <w:p w:rsidR="00933745" w:rsidRPr="00933745" w:rsidRDefault="00933745" w:rsidP="00933745">
      <w:pPr>
        <w:jc w:val="center"/>
        <w:rPr>
          <w:rFonts w:ascii="Times New Roman" w:hAnsi="Times New Roman"/>
          <w:sz w:val="28"/>
          <w:lang w:val="ru-RU"/>
        </w:rPr>
      </w:pPr>
    </w:p>
    <w:p w:rsidR="00933745" w:rsidRPr="00933745" w:rsidRDefault="00933745" w:rsidP="00933745">
      <w:pPr>
        <w:jc w:val="center"/>
        <w:rPr>
          <w:rFonts w:ascii="Times New Roman" w:hAnsi="Times New Roman"/>
          <w:sz w:val="28"/>
          <w:lang w:val="ru-RU"/>
        </w:rPr>
      </w:pPr>
    </w:p>
    <w:p w:rsidR="00933745" w:rsidRPr="00933745" w:rsidRDefault="00933745" w:rsidP="00933745">
      <w:pPr>
        <w:jc w:val="center"/>
        <w:rPr>
          <w:rFonts w:ascii="Times New Roman" w:hAnsi="Times New Roman"/>
          <w:sz w:val="28"/>
          <w:lang w:val="ru-RU"/>
        </w:rPr>
      </w:pPr>
    </w:p>
    <w:p w:rsidR="00933745" w:rsidRPr="00933745" w:rsidRDefault="00933745" w:rsidP="00933745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</w:t>
      </w:r>
      <w:r w:rsidRPr="00933745">
        <w:rPr>
          <w:rFonts w:ascii="Times New Roman" w:hAnsi="Times New Roman"/>
          <w:sz w:val="28"/>
          <w:lang w:val="ru-RU"/>
        </w:rPr>
        <w:t>Руководитель органа Центра занятости по труду</w:t>
      </w:r>
    </w:p>
    <w:p w:rsidR="00933745" w:rsidRPr="00933745" w:rsidRDefault="009B5FF4" w:rsidP="00933745">
      <w:pPr>
        <w:jc w:val="center"/>
        <w:rPr>
          <w:rFonts w:ascii="Times New Roman" w:hAnsi="Times New Roman"/>
          <w:sz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lang w:val="ru-RU"/>
        </w:rPr>
        <w:t>г.Дербента</w:t>
      </w:r>
      <w:proofErr w:type="spellEnd"/>
      <w:r w:rsidR="00933745" w:rsidRPr="00933745">
        <w:rPr>
          <w:rFonts w:ascii="Times New Roman" w:hAnsi="Times New Roman"/>
          <w:sz w:val="28"/>
          <w:lang w:val="ru-RU"/>
        </w:rPr>
        <w:t xml:space="preserve">  _</w:t>
      </w:r>
      <w:proofErr w:type="gramEnd"/>
      <w:r w:rsidR="00933745" w:rsidRPr="00933745">
        <w:rPr>
          <w:rFonts w:ascii="Times New Roman" w:hAnsi="Times New Roman"/>
          <w:sz w:val="28"/>
          <w:lang w:val="ru-RU"/>
        </w:rPr>
        <w:t>___________________________________</w:t>
      </w:r>
    </w:p>
    <w:p w:rsidR="00933745" w:rsidRPr="00933745" w:rsidRDefault="00933745" w:rsidP="00933745">
      <w:pPr>
        <w:jc w:val="center"/>
        <w:rPr>
          <w:rFonts w:ascii="Times New Roman" w:hAnsi="Times New Roman"/>
          <w:sz w:val="28"/>
          <w:lang w:val="ru-RU"/>
        </w:rPr>
      </w:pPr>
      <w:r w:rsidRPr="00933745">
        <w:rPr>
          <w:rFonts w:ascii="Times New Roman" w:hAnsi="Times New Roman"/>
          <w:sz w:val="28"/>
          <w:lang w:val="ru-RU"/>
        </w:rPr>
        <w:t>(должность, Ф.И.О.)</w:t>
      </w:r>
    </w:p>
    <w:p w:rsidR="00933745" w:rsidRPr="00933745" w:rsidRDefault="00933745" w:rsidP="00933745">
      <w:pPr>
        <w:jc w:val="center"/>
        <w:rPr>
          <w:rFonts w:ascii="Times New Roman" w:hAnsi="Times New Roman"/>
          <w:sz w:val="28"/>
          <w:lang w:val="ru-RU"/>
        </w:rPr>
      </w:pPr>
    </w:p>
    <w:p w:rsidR="00933745" w:rsidRPr="00933745" w:rsidRDefault="00933745" w:rsidP="00933745">
      <w:pPr>
        <w:jc w:val="center"/>
        <w:rPr>
          <w:rFonts w:ascii="Times New Roman" w:hAnsi="Times New Roman"/>
          <w:b/>
          <w:bCs/>
          <w:sz w:val="28"/>
          <w:lang w:val="ru-RU"/>
        </w:rPr>
      </w:pPr>
    </w:p>
    <w:p w:rsidR="00933745" w:rsidRPr="00933745" w:rsidRDefault="00933745" w:rsidP="00933745">
      <w:pPr>
        <w:jc w:val="center"/>
        <w:rPr>
          <w:rFonts w:ascii="Times New Roman" w:hAnsi="Times New Roman"/>
          <w:b/>
          <w:bCs/>
          <w:sz w:val="28"/>
          <w:lang w:val="ru-RU"/>
        </w:rPr>
      </w:pPr>
      <w:r w:rsidRPr="00933745">
        <w:rPr>
          <w:rFonts w:ascii="Times New Roman" w:hAnsi="Times New Roman"/>
          <w:b/>
          <w:bCs/>
          <w:sz w:val="28"/>
          <w:lang w:val="ru-RU"/>
        </w:rPr>
        <w:t>М.П.</w:t>
      </w:r>
    </w:p>
    <w:p w:rsidR="009250BC" w:rsidRDefault="009250BC" w:rsidP="009250BC">
      <w:pPr>
        <w:jc w:val="both"/>
        <w:rPr>
          <w:rFonts w:ascii="Times New Roman" w:hAnsi="Times New Roman"/>
          <w:sz w:val="28"/>
          <w:lang w:val="ru-RU"/>
        </w:rPr>
      </w:pPr>
    </w:p>
    <w:p w:rsidR="00933745" w:rsidRDefault="00933745" w:rsidP="009250BC">
      <w:pPr>
        <w:jc w:val="both"/>
        <w:rPr>
          <w:rFonts w:ascii="Times New Roman" w:hAnsi="Times New Roman"/>
          <w:sz w:val="28"/>
          <w:lang w:val="ru-RU"/>
        </w:rPr>
      </w:pPr>
    </w:p>
    <w:p w:rsidR="00933745" w:rsidRDefault="00933745" w:rsidP="009250BC">
      <w:pPr>
        <w:jc w:val="both"/>
        <w:rPr>
          <w:rFonts w:ascii="Times New Roman" w:hAnsi="Times New Roman"/>
          <w:sz w:val="28"/>
          <w:lang w:val="ru-RU"/>
        </w:rPr>
      </w:pPr>
    </w:p>
    <w:p w:rsidR="00933745" w:rsidRDefault="00933745" w:rsidP="009250BC">
      <w:pPr>
        <w:jc w:val="both"/>
        <w:rPr>
          <w:rFonts w:ascii="Times New Roman" w:hAnsi="Times New Roman"/>
          <w:sz w:val="28"/>
          <w:lang w:val="ru-RU"/>
        </w:rPr>
      </w:pPr>
    </w:p>
    <w:p w:rsidR="00933745" w:rsidRDefault="00933745" w:rsidP="009250BC">
      <w:pPr>
        <w:jc w:val="both"/>
        <w:rPr>
          <w:rFonts w:ascii="Times New Roman" w:hAnsi="Times New Roman"/>
          <w:sz w:val="28"/>
          <w:lang w:val="ru-RU"/>
        </w:rPr>
      </w:pPr>
    </w:p>
    <w:p w:rsidR="00933745" w:rsidRDefault="00933745" w:rsidP="009250BC">
      <w:pPr>
        <w:jc w:val="both"/>
        <w:rPr>
          <w:rFonts w:ascii="Times New Roman" w:hAnsi="Times New Roman"/>
          <w:sz w:val="28"/>
          <w:lang w:val="ru-RU"/>
        </w:rPr>
      </w:pPr>
    </w:p>
    <w:p w:rsidR="00933745" w:rsidRDefault="00933745" w:rsidP="009250BC">
      <w:pPr>
        <w:jc w:val="both"/>
        <w:rPr>
          <w:rFonts w:ascii="Times New Roman" w:hAnsi="Times New Roman"/>
          <w:sz w:val="28"/>
          <w:lang w:val="ru-RU"/>
        </w:rPr>
      </w:pPr>
    </w:p>
    <w:p w:rsidR="00933745" w:rsidRDefault="00933745" w:rsidP="009250BC">
      <w:pPr>
        <w:jc w:val="both"/>
        <w:rPr>
          <w:rFonts w:ascii="Times New Roman" w:hAnsi="Times New Roman"/>
          <w:sz w:val="28"/>
          <w:lang w:val="ru-RU"/>
        </w:rPr>
      </w:pPr>
    </w:p>
    <w:p w:rsidR="00933745" w:rsidRDefault="00933745" w:rsidP="009250BC">
      <w:pPr>
        <w:jc w:val="both"/>
        <w:rPr>
          <w:rFonts w:ascii="Times New Roman" w:hAnsi="Times New Roman"/>
          <w:sz w:val="28"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</w:rPr>
        <w:t>I</w:t>
      </w:r>
      <w:r w:rsidRPr="00933745">
        <w:rPr>
          <w:rFonts w:ascii="Times New Roman" w:hAnsi="Times New Roman"/>
          <w:b/>
          <w:lang w:val="ru-RU"/>
        </w:rPr>
        <w:t>. Общие положения.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Настоящий коллективный договор между работниками   Муниципального бюджетного учреждения дополнительного образования детей ДЮСШ№10 «Компромисс» в лице профсоюзного комитета (председатель       </w:t>
      </w:r>
      <w:proofErr w:type="spellStart"/>
      <w:r w:rsidRPr="00933745">
        <w:rPr>
          <w:rFonts w:ascii="Times New Roman" w:hAnsi="Times New Roman"/>
          <w:lang w:val="ru-RU"/>
        </w:rPr>
        <w:t>Бугалдинов</w:t>
      </w:r>
      <w:proofErr w:type="spellEnd"/>
      <w:r w:rsidRPr="00933745">
        <w:rPr>
          <w:rFonts w:ascii="Times New Roman" w:hAnsi="Times New Roman"/>
          <w:lang w:val="ru-RU"/>
        </w:rPr>
        <w:t xml:space="preserve"> Н.И..)действующего на основании Устава Профсоюза работников народного образования и науки РФ и        Положения о ППО, и работодателем в лице директора     МБУ ДОД ДЮСШ№10 «Компромисс» Гаджиева Г.Э., действующего     на основании Устава образовательного учреждения, является локальным правовым актом, цель которого- создание условий, направленных на обеспечение стабильности и эффективности   работы организации, на повышение жизненного уровня работников, а также на обеспечение взаимной ответственности сторон за выполнение трудового законодательства.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 Настоящий коллективный договор основывается на действующих нормах, содержащихся в Конституции РФ, Трудовом кодексе РФ (далее – ТК РФ), Федеральных законах РФ и Законах Республики Дагестан. С учётом экономических  возможностей образовательного учреждения  в коллективном договоре устанавливаются гарантии льгот и преимуществ, более благоприятных по сравнению с установленными законами, нормативными правовыми актами, отраслевым тарифным и другими соглашениями (ст. 41 ТК РФ). Предложения, ухудшающие положения работников по сравнению с законодательством и соглашениями, включению в коллективный договор не подлежат.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Стороны договорились, что выполнение условий коллективного договора может быть достигнуто только совместными усилиями на основе развития и совершенствования работы образовательного учреждения, сохранения и укрепления трудового коллектива, обеспечения учреждения квалифицированными кадрами, рационального использования и развития их профессиональных знаний и опыта, улучшения материального положения работников, создания безопасных и благоприятных для жизни и здоровья условий труда.     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Ни одна из сторон не может в течение установленного срока  действия коллективного договора в одностороннем порядке прекратить выполнение принятых на себя обязательств. Изменение и дополнение коллективного договора производится в порядке, установленном Трудовым кодексом РФ для его заключения </w:t>
      </w:r>
      <w:proofErr w:type="gramStart"/>
      <w:r w:rsidRPr="00933745">
        <w:rPr>
          <w:rFonts w:ascii="Times New Roman" w:hAnsi="Times New Roman"/>
          <w:lang w:val="ru-RU"/>
        </w:rPr>
        <w:t>( ст.</w:t>
      </w:r>
      <w:proofErr w:type="gramEnd"/>
      <w:r w:rsidRPr="00933745">
        <w:rPr>
          <w:rFonts w:ascii="Times New Roman" w:hAnsi="Times New Roman"/>
          <w:lang w:val="ru-RU"/>
        </w:rPr>
        <w:t>44 ТК РФ).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Коллективный договор заключается сроком на 3 года и вступает в силу со дня подписания его обеими ст</w:t>
      </w:r>
      <w:r w:rsidR="00883792">
        <w:rPr>
          <w:rFonts w:ascii="Times New Roman" w:hAnsi="Times New Roman"/>
          <w:lang w:val="ru-RU"/>
        </w:rPr>
        <w:t>оронами,  действует с 25.04.2017 г. по 15.02.2020</w:t>
      </w:r>
      <w:r w:rsidRPr="00933745">
        <w:rPr>
          <w:rFonts w:ascii="Times New Roman" w:hAnsi="Times New Roman"/>
          <w:lang w:val="ru-RU"/>
        </w:rPr>
        <w:t xml:space="preserve"> г.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Заключившие коллективный договор стороны несут ответственность за выполнение принятых обязательств в порядке, установленном действующим законодательством.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В случае реорганизации сторон коллективного договора их права и обязанности по настоящему коллективному договору переходят к их правопреемникам и сохраняются до заключения нового коллективного договора или внесения изменений и дополнений в настоящий коллективный договор.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Данный коллективный договор устанавливает минимальные социально- экономические гарантии работников и не ограничивает права работодателя в расширении их при наличии собственного ресурсного обеспечения.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</w:rPr>
        <w:t>II</w:t>
      </w:r>
      <w:r w:rsidRPr="00933745">
        <w:rPr>
          <w:rFonts w:ascii="Times New Roman" w:hAnsi="Times New Roman"/>
          <w:b/>
          <w:lang w:val="ru-RU"/>
        </w:rPr>
        <w:t>.Обеспечение занятости работников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2.Стороны договорились, что: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Трудовые отношения при поступлении на работу оформляются заключением письменного трудового договора между работодателем и работником в двух экземплярах, каждый из которых подписывается работодателем и работником. Трудовой договор является основанием для издания приказа о приеме на работу.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Работодатель обязан при приёме на работу (до подписания трудового договора) ознакомить работника с настоящим коллективным договором, Уставом ОУ, Правилами внутреннего трудового распорядка и иными локальными нормативными актами, действующими в учреждении и непосредственно связанными с трудовой деятельностью работника.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Трудовой договор с работником заключается на неопределенный срок. Срочный трудовой договор может быть заключен только в случаях, предусмотренных ст. 59 ТК РФ.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В трудовом договоре оговариваются обязательные условия трудового договора, предусмотренные ст. 57 ТК РФ, в том числе объем учебной нагрузки, режим и продолжительность рабочего времени, льготы, компенсации. Условия трудового договора могут быть изменены только по соглашению сторон и в письменной форме, за исключением случаев, предусмотренных ТК </w:t>
      </w:r>
      <w:proofErr w:type="gramStart"/>
      <w:r w:rsidRPr="00933745">
        <w:rPr>
          <w:rFonts w:ascii="Times New Roman" w:hAnsi="Times New Roman"/>
          <w:lang w:val="ru-RU"/>
        </w:rPr>
        <w:t>РФ(</w:t>
      </w:r>
      <w:proofErr w:type="gramEnd"/>
      <w:r w:rsidRPr="00933745">
        <w:rPr>
          <w:rFonts w:ascii="Times New Roman" w:hAnsi="Times New Roman"/>
          <w:lang w:val="ru-RU"/>
        </w:rPr>
        <w:t>ст. 72 ТК РФ).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Уменьшение или увеличение учебной нагрузки в течение учебного года возможны только по взаимному согласию сторон и с учётом мнения профсоюзного комитета. Объем учебной нагрузки  педагогическим работникам установить исходя из количества часов по учебному плану, программам, обеспеченности кадрами и по  согласованию с профсоюзным комитетом.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Учебную нагрузку на новый учебный год тренеров-преподавателей  устанавливается руководителем по согласованию с профсоюзным комитетом до окончания учебного года и ухода работников в отпуск для определения  учебной нагрузки в новом учебном году.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 Работодатель обязуется знакомить педагогических работников до ухода в очередной отпуск с </w:t>
      </w:r>
      <w:proofErr w:type="gramStart"/>
      <w:r w:rsidRPr="00933745">
        <w:rPr>
          <w:rFonts w:ascii="Times New Roman" w:hAnsi="Times New Roman"/>
          <w:lang w:val="ru-RU"/>
        </w:rPr>
        <w:t>объемом  занятости</w:t>
      </w:r>
      <w:proofErr w:type="gramEnd"/>
      <w:r w:rsidRPr="00933745">
        <w:rPr>
          <w:rFonts w:ascii="Times New Roman" w:hAnsi="Times New Roman"/>
          <w:lang w:val="ru-RU"/>
        </w:rPr>
        <w:t xml:space="preserve"> на новый учебный год в письменном виде.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При установлении тренерам учебной нагрузки на новый учебный год по возможности сохранять ее объем и преемственность преподавания в группах. Объем учебной нагрузки установленный тренерам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групп.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Занятость на выходные и нерабочие, праздничные дни не планировать.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Уменьшение или увеличение учебной нагрузки тренерам по инициативе работодателя в течение учебного года по сравнению с занятостью, оговоренной в трудовом договоре и приказе руководителя, возможны только в случаях: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-уменьшения количества часов по учебным планам и программам, сокращения количества групп (п.66 Типового положения об общеобразовательном учреждении);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-временного увеличения  занятости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 занятости в таком случае не может превышать одного месяца в течение календарного года);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-простоя, когда работникам поручается с учетом их специальности и квалификации другая </w:t>
      </w:r>
      <w:proofErr w:type="gramStart"/>
      <w:r w:rsidRPr="00933745">
        <w:rPr>
          <w:rFonts w:ascii="Times New Roman" w:hAnsi="Times New Roman"/>
          <w:lang w:val="ru-RU"/>
        </w:rPr>
        <w:t>работа  на</w:t>
      </w:r>
      <w:proofErr w:type="gramEnd"/>
      <w:r w:rsidRPr="00933745">
        <w:rPr>
          <w:rFonts w:ascii="Times New Roman" w:hAnsi="Times New Roman"/>
          <w:lang w:val="ru-RU"/>
        </w:rPr>
        <w:t xml:space="preserve"> все время простоя, либо в другом учреждении, но в той же местности на срок до одного месяца (отмена занятий в связи с погодными условиями, карантином и в других случаях);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-восстановления на работе тренера, ранее выполнявшего этот объема  занятости;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 -возвращения на работу женщины, прервавшей отпуск по уходу за ребенком до достижения им возраста грех лет, или после окончания этого отпуска.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Переводы с одной должности на другую при изменении штатного расписания и педагогической нагрузки без письменного согласия работника не допускаются, кроме случаев, предусмотренных ст.72.2 ТК РФ.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Труд женщин и лиц с семейными обязанностями регулируется с учетом исключения дискриминации по полу, возрасту, семейному положению. 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Применение дисциплинарных взысканий за невыполнение или ненадлежащее выполнение работником трудовых обязанностей производится после представления работодателю письменного объяснения работника или в случае оформленного отказа от дачи объяснения. Не допускается применение дисциплинарных взысканий, не предусмотренных ТК РФ (ст. 192 ТК РФ).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Дисциплинарное расследование нарушений  работником норм профессионального поведения и Устава образовательного учреждения может быть проведено только по поступившей на него жалобе, поданной в письменном виде. Копия жалобы должна быть вручена работнику. Ход дисциплинарного расследования и принятое по его результатам решение могут быть преданы гласности только с согласия работника, за исключением случаев, когда это необходимо в целях предупреждения угрозы жизни и здоровью людей (ст. 55 Закона РФ «Об образовании»).</w:t>
      </w:r>
    </w:p>
    <w:p w:rsidR="00933745" w:rsidRPr="00933745" w:rsidRDefault="00933745" w:rsidP="00933745">
      <w:pPr>
        <w:numPr>
          <w:ilvl w:val="1"/>
          <w:numId w:val="1"/>
        </w:numPr>
        <w:tabs>
          <w:tab w:val="clear" w:pos="720"/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Прекращение трудового договора возможно только в случаях, указанных в главе 13 ТК РФ. </w:t>
      </w:r>
    </w:p>
    <w:p w:rsidR="00933745" w:rsidRPr="00933745" w:rsidRDefault="00933745" w:rsidP="00933745">
      <w:pPr>
        <w:numPr>
          <w:ilvl w:val="1"/>
          <w:numId w:val="1"/>
        </w:numPr>
        <w:tabs>
          <w:tab w:val="clear" w:pos="720"/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Трудовой договор, заключённый на время исполнения обязанностей отсутствующего работника, прекращается с выходом этого работника на работу (ст.79 ТК  РФ). </w:t>
      </w:r>
    </w:p>
    <w:p w:rsidR="00933745" w:rsidRPr="00933745" w:rsidRDefault="00933745" w:rsidP="00933745">
      <w:pPr>
        <w:numPr>
          <w:ilvl w:val="1"/>
          <w:numId w:val="1"/>
        </w:numPr>
        <w:tabs>
          <w:tab w:val="clear" w:pos="720"/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Прекращение трудового договора по инициативе работодателя не допускается в период временной нетрудоспособности работника, пребывания в  отпуске, командировке.</w:t>
      </w:r>
    </w:p>
    <w:p w:rsidR="00933745" w:rsidRPr="00933745" w:rsidRDefault="00933745" w:rsidP="00933745">
      <w:pPr>
        <w:numPr>
          <w:ilvl w:val="1"/>
          <w:numId w:val="1"/>
        </w:numPr>
        <w:tabs>
          <w:tab w:val="clear" w:pos="720"/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Прекращение трудового договора вследствие недостаточной квалификации работника возможно только после проведения его аттестации специальной аттестационной комиссией, в состав которой в обязательном порядке включается представитель от профсоюзного комитета.</w:t>
      </w:r>
    </w:p>
    <w:p w:rsidR="00933745" w:rsidRPr="00933745" w:rsidRDefault="00933745" w:rsidP="00933745">
      <w:pPr>
        <w:numPr>
          <w:ilvl w:val="1"/>
          <w:numId w:val="1"/>
        </w:numPr>
        <w:tabs>
          <w:tab w:val="clear" w:pos="720"/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Стороны договорились, что помимо лиц, указанных в ст. 179 ТК РФ (работников с более высокой квалификацией, семейных работников- при наличии двух и более иждивенцев, лиц; в семье которых нет других работников с самостоятельным заработком;  работников, получивших увечье или профессиональное заболевание  в период работы у данного работодателя; инвалидов Великой  Отечественной войны  и боевых действий по защите Отечества; работников, повышающих свою квалификацию по направлению работодателя без отрыва от работы),  преимущественное право на оставление на работе  при сокращении штата имеют также лица при равной квалификации:</w:t>
      </w:r>
    </w:p>
    <w:p w:rsidR="00933745" w:rsidRPr="00933745" w:rsidRDefault="00933745" w:rsidP="00933745">
      <w:pPr>
        <w:numPr>
          <w:ilvl w:val="1"/>
          <w:numId w:val="1"/>
        </w:numPr>
        <w:tabs>
          <w:tab w:val="clear" w:pos="720"/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Беременные женщины не могут быть уволены по инициативе работодателя, кроме случаев полной ликвидации учреждения.</w:t>
      </w:r>
    </w:p>
    <w:p w:rsidR="00933745" w:rsidRPr="00933745" w:rsidRDefault="00933745" w:rsidP="00933745">
      <w:pPr>
        <w:numPr>
          <w:ilvl w:val="1"/>
          <w:numId w:val="1"/>
        </w:numPr>
        <w:tabs>
          <w:tab w:val="clear" w:pos="720"/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О предстоящем высвобождении в связи с сокращением численности или штата работников профсоюзный комитет предупреждается в письменной форме не менее, чем за два месяца, а если это решение может привести к массовому увольнению работников – не позднее, чем за три месяца до начала проведения соответствующих мероприятий (ст. 82 ТК РФ). Массовым увольнением является высвобождение 7 работников в течение 90 календарных дней.</w:t>
      </w:r>
    </w:p>
    <w:p w:rsidR="00933745" w:rsidRPr="00933745" w:rsidRDefault="00933745" w:rsidP="00933745">
      <w:pPr>
        <w:numPr>
          <w:ilvl w:val="1"/>
          <w:numId w:val="1"/>
        </w:numPr>
        <w:tabs>
          <w:tab w:val="clear" w:pos="720"/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Работодатель предоставляет возможность работнику, желающему повысить квалификацию, пройти переобучение и приобрести другую профессию в пределах  учреждения.</w:t>
      </w:r>
    </w:p>
    <w:p w:rsidR="00933745" w:rsidRPr="00933745" w:rsidRDefault="00933745" w:rsidP="00933745">
      <w:pPr>
        <w:numPr>
          <w:ilvl w:val="1"/>
          <w:numId w:val="1"/>
        </w:numPr>
        <w:tabs>
          <w:tab w:val="clear" w:pos="720"/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Передача учреждения из подчинения одного органа в подчинение другого не прекращает действия трудового договора. При смене учредителя учреждения, а равно при его реорганизации  трудовые отношения с письменного согласия работника продолжаются (ст. 75 ТК РФ).</w:t>
      </w:r>
    </w:p>
    <w:p w:rsidR="00933745" w:rsidRPr="00933745" w:rsidRDefault="00933745" w:rsidP="00933745">
      <w:pPr>
        <w:numPr>
          <w:ilvl w:val="1"/>
          <w:numId w:val="1"/>
        </w:numPr>
        <w:tabs>
          <w:tab w:val="clear" w:pos="720"/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Высвобождаемым работникам гарантируются льготы, предусмотренные действующим законодательством при ликвидации организации, сокращении численности или штата работников (ст. 180 ТК РФ).</w:t>
      </w:r>
    </w:p>
    <w:p w:rsidR="00933745" w:rsidRPr="00933745" w:rsidRDefault="00933745" w:rsidP="00933745">
      <w:pPr>
        <w:numPr>
          <w:ilvl w:val="1"/>
          <w:numId w:val="1"/>
        </w:numPr>
        <w:tabs>
          <w:tab w:val="clear" w:pos="720"/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учреждения.</w:t>
      </w:r>
    </w:p>
    <w:p w:rsidR="00933745" w:rsidRPr="00933745" w:rsidRDefault="00933745" w:rsidP="00933745">
      <w:pPr>
        <w:numPr>
          <w:ilvl w:val="1"/>
          <w:numId w:val="1"/>
        </w:numPr>
        <w:tabs>
          <w:tab w:val="clear" w:pos="720"/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В случае невозможности сохранения рабочих мест работодателю рекомендуется предусмотреть следующие мероприятия: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первоочередное увольнение работников, принятых по совместительству, а также временных работников,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возможность перемещений работников внутри образовательного учреждения,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приостановить </w:t>
      </w:r>
      <w:proofErr w:type="spellStart"/>
      <w:r w:rsidRPr="00933745">
        <w:rPr>
          <w:rFonts w:ascii="Times New Roman" w:hAnsi="Times New Roman"/>
          <w:lang w:val="ru-RU"/>
        </w:rPr>
        <w:t>найм</w:t>
      </w:r>
      <w:proofErr w:type="spellEnd"/>
      <w:r w:rsidRPr="00933745">
        <w:rPr>
          <w:rFonts w:ascii="Times New Roman" w:hAnsi="Times New Roman"/>
          <w:lang w:val="ru-RU"/>
        </w:rPr>
        <w:t xml:space="preserve"> новых работников до тех пор, пока не будут трудоустроены высвобождаемые работники организации,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 учетом мнения профсоюзного комитета снижать нагрузку педагогических работников, предупредив их в письменной форме не позднее, чем за два месяца.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  <w:lang w:val="ru-RU"/>
        </w:rPr>
        <w:t xml:space="preserve">                                  </w:t>
      </w:r>
      <w:r w:rsidRPr="00933745">
        <w:rPr>
          <w:rFonts w:ascii="Times New Roman" w:hAnsi="Times New Roman"/>
          <w:b/>
        </w:rPr>
        <w:t>III</w:t>
      </w:r>
      <w:r w:rsidRPr="00933745">
        <w:rPr>
          <w:rFonts w:ascii="Times New Roman" w:hAnsi="Times New Roman"/>
          <w:b/>
          <w:lang w:val="ru-RU"/>
        </w:rPr>
        <w:t>.Время труда и время       отдыха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933745" w:rsidRPr="00933745" w:rsidRDefault="00933745" w:rsidP="0093374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Стороны пришли к соглашению: 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Режим рабочего времени работников ДЮСШ№10 определяется Правилами внутреннего трудового распорядка (Приложение № 1), а также расписанием занятий,  графиками сменности, согласованными с профсоюзным комитетом, а также условиями трудового договора и должностными инструкциями работников.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Продолжительность рабочего времени:</w:t>
      </w:r>
      <w:r w:rsidRPr="00933745">
        <w:rPr>
          <w:rFonts w:ascii="Times New Roman" w:hAnsi="Times New Roman"/>
          <w:lang w:val="ru-RU"/>
        </w:rPr>
        <w:tab/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Тренера -преподавателя 36 часов в неделю,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вспомогательного персонала и младшего обслуживающего персонала - 40 часов в неделю.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Для педагогических работников устанавливается продолжительность рабочего времени не более 36 часов в неделю. Рабочее время педагогических работников в период учебных занятий определяется учебным расписанием и выполнением всего круга обязанностей, которые возлагаются на педагога в соответствии с должностными обязанностями и трудовым договором. Рабочее время педагогических работников в период каникул – в пределах учебной нагрузки до их начала. В эти периоды педагогические работники привлекаются работодателем к педагогической и организационной работе.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В  ДЮСШ№10 «Компромисс» устанавливается шестидневная рабочая неделя. Выходной день-воскресенье.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К работе в сверхурочное время привлекаются работники с их письменного согласия и с учётом мнения профсоюзного комитета.  К работе в сверхурочное время не допускаются беременные женщины и работники в возрасте до 18 лет (ст.99 ТК РФ).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Работа в выходные и нерабочие праздничные дни запрещается, кроме случаев, предусмотренных ст. 113 ТК РФ. Привлечение работника для работы в выходные и нерабочие праздничные дни допускается только с его письменного согласия, с учетом мнения профсоюзного комитета  и при наличии письменного распоряжения руководителя.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Работа в выходной день компенсируется другим днем отдыха. В этом случае работа в выходной день оплачивается в одинарном размере.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Работодатель  устанавливает  неполное рабочее время (по просьбе работника) на условиях оплаты труда пропорционально отработанному времени: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беременным женщинам,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одному  из родителей, опекуну, имеющему ребенка до 14 лет (ребенка- инвалида – до 18 лет),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лицам, осуществляющим уход за больным членом семьи в соответствии с медицинским заключением,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лицам моложе 18 лет,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работнику по согласованию с работодателем.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Очередность предоставления ежегодных  оплачиваемых отпусков определяется в соответствии с графиком отпусков, утверждаемым работодателем совместно с профсоюзным комитетом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Предоставление отпуска по частям, отзыв работника из отпуска осуществляется только с согласия работника, с учётом мнения профсоюзного комитета и по письменному распоряжению работодателя. 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Педагогические работники  имеют право на длительный отпуск сроком до одного года не реже, чем через каждые 10 лет непрерывной преподавательской работы.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Стороны договорились о предоставлении дополнительных оплачиваемых отпусков по заявлению работника в случаях:   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 бракосочетание работника – 3 календарных дня;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 бракосочетание детей работника – 1 день,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смерть близких родственников (родителей, супруга, детей) – 3 календарных дня;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председателю профкома за общественную работу – 6 календарных дней;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Работодатель обязуется предоставить отпуск  без сохранения заработной платы на основании письменного заявления работника помимо лиц,  указанных  ст. 128 ТК РФ (участникам Великой Отечественной войны - 35  календарных дней в году,  работающим пенсионерам по возрасту- 14 дней в году, родителям и жёнам (мужьям) военнослужащих, погибших или умерших при исполнении обязанностей военной службы -  14 календарных дней в году, работающим инвалидам – 60 календарных дней в году), празднование свадьбы детей – 2 календарных дня, тяжелое заболевание близкого родственника – 2 календарных дня, по семейным обстоятельствам - по согласованию с администрацией учреждения.</w:t>
      </w:r>
    </w:p>
    <w:p w:rsidR="00933745" w:rsidRPr="00933745" w:rsidRDefault="00933745" w:rsidP="00933745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 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перерывов (перемен) между занятиями. Время перерыва для отдыха и питания  других работников составляет  не менее 30 минут.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</w:rPr>
        <w:t>IV</w:t>
      </w:r>
      <w:r w:rsidRPr="00933745">
        <w:rPr>
          <w:rFonts w:ascii="Times New Roman" w:hAnsi="Times New Roman"/>
          <w:b/>
          <w:lang w:val="ru-RU"/>
        </w:rPr>
        <w:t>. Оплата и нормирование труда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933745" w:rsidRPr="00933745" w:rsidRDefault="00933745" w:rsidP="00933745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Стороны договорились: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4.1. Оплата труда  в Учреждении осуществляется в соответствии с Положением об оплате труда, которое разрабатывается и утверждается руководителем Учреждения по согласованию с профсоюзной организацией и является Приложением к настоящему коллективному договору. 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4.2. Положение об оплате труда разрабатывается на основе Методики формирования фонда оплаты труда и заработной платы работников муниципальных общеобразовательных учреждений, утвержденной решением Дербентского городского собрания.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4.3.Средства, поступающие на содержание учреждения,</w:t>
      </w:r>
      <w:r w:rsidRPr="00933745">
        <w:rPr>
          <w:rFonts w:ascii="Times New Roman" w:hAnsi="Times New Roman"/>
          <w:lang w:val="ru-RU"/>
        </w:rPr>
        <w:br/>
        <w:t>распределяются: на оплату труда _____% и на материально- техническое обеспечение ___%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4.4. Фонд оплаты труда состоит из базовой ___% и стимулирующей части.___%.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4.5.Базовая часть фонда оплаты труда педагогического персонала, непосредственно осуществляющего учебный процесс_____%, и остальных работников _____%  устанавливается на основе Положения об оплате труда.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4.6.Из общего фонда </w:t>
      </w:r>
      <w:proofErr w:type="gramStart"/>
      <w:r w:rsidRPr="00933745">
        <w:rPr>
          <w:rFonts w:ascii="Times New Roman" w:hAnsi="Times New Roman"/>
          <w:lang w:val="ru-RU"/>
        </w:rPr>
        <w:t>оплаты  труда</w:t>
      </w:r>
      <w:proofErr w:type="gramEnd"/>
      <w:r w:rsidRPr="00933745">
        <w:rPr>
          <w:rFonts w:ascii="Times New Roman" w:hAnsi="Times New Roman"/>
          <w:lang w:val="ru-RU"/>
        </w:rPr>
        <w:t xml:space="preserve"> установить дополнительные выплаты  педагогическим работникам в случае уменьшения размера базовой части                оплаты труда по сравнению с размером заработной платы педагогов до               введения новой системы оплаты труда при условии сохранения объема их должностных обязанностей и выполнения ими работ той же квалификации.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4.7.Система стимулирующих выплат работникам включает в себя поощрительные выплаты по результатам труда (премии и т.д.). Стимулирующая часть фонда оплаты труда распределяется между работниками учреждения на основании Положений о порядке распределения стимулирующей части ФОТ: «Положение о порядке распределения стимулирующей части фонда оплаты труда педагогических работников, имеющих аудиторную занятость», а также «Положение о распределении фонда стимулирования заместителей руководителя, иных категорий педагогического персонала, учебно-вспомогательного и обслуживающего персонала» принято общим собранием трудового коллектива, согласовано с профсоюзным комитетом и утверждено руководителем. Данные локальные акты являются приложениями №№ 3, 4 к Положению об оплате труда.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Распределение стимулирующей части фонда оплаты труда педагогических работников </w:t>
      </w:r>
      <w:proofErr w:type="gramStart"/>
      <w:r w:rsidRPr="00933745">
        <w:rPr>
          <w:rFonts w:ascii="Times New Roman" w:hAnsi="Times New Roman"/>
          <w:lang w:val="ru-RU"/>
        </w:rPr>
        <w:t>осуществляется  Педагогическим</w:t>
      </w:r>
      <w:proofErr w:type="gramEnd"/>
      <w:r w:rsidRPr="00933745">
        <w:rPr>
          <w:rFonts w:ascii="Times New Roman" w:hAnsi="Times New Roman"/>
          <w:lang w:val="ru-RU"/>
        </w:rPr>
        <w:t xml:space="preserve"> советом Учреждения по представлению руководителя.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4.8. Оплата труда тренеров-преподавателей, имеющих квалификационные категории, осуществляется с учетом квалификационной категории, а по должностям работников, </w:t>
      </w:r>
      <w:r w:rsidRPr="00933745">
        <w:rPr>
          <w:rFonts w:ascii="Times New Roman" w:hAnsi="Times New Roman"/>
          <w:iCs/>
          <w:lang w:val="ru-RU"/>
        </w:rPr>
        <w:t xml:space="preserve">по </w:t>
      </w:r>
      <w:r w:rsidRPr="00933745">
        <w:rPr>
          <w:rFonts w:ascii="Times New Roman" w:hAnsi="Times New Roman"/>
          <w:lang w:val="ru-RU"/>
        </w:rPr>
        <w:t>которым применяется наименование «старший</w:t>
      </w:r>
      <w:proofErr w:type="gramStart"/>
      <w:r w:rsidRPr="00933745">
        <w:rPr>
          <w:rFonts w:ascii="Times New Roman" w:hAnsi="Times New Roman"/>
          <w:lang w:val="ru-RU"/>
        </w:rPr>
        <w:t>» :</w:t>
      </w:r>
      <w:proofErr w:type="gramEnd"/>
      <w:r w:rsidRPr="00933745">
        <w:rPr>
          <w:rFonts w:ascii="Times New Roman" w:hAnsi="Times New Roman"/>
          <w:lang w:val="ru-RU"/>
        </w:rPr>
        <w:t xml:space="preserve"> методист - старший методист,  тренер-преподаватель - старший тренер-преподаватель), независимо от того, по какой конкретно должности присвоена квалификационная категория; 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4.9. 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  <w:lang w:val="ru-RU"/>
        </w:rPr>
        <w:t>Работодатель обязуется: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4.10. Выплачивать работникам заработную плату не реже, чем каждые полмесяца в следующие дни: 5, 20. При совпадении дня выплаты с выходным и нерабочим праздничным днем выплата заработной платы производится накануне этого дня.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4.11. Обеспечивать выплату минимального размера оплаты труда.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4.12. За время каникул, являющееся рабочим временем, педагогическим работникам заработная плата выплачивается в том размере, какой был установлен до начала каникул.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4.13. Расчет средней заработной платы работника производить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При этом календарным месяцем считается период с 1-го по 30-е (31-е) число соответствующего месяца включительно (в феврале - по 28-е (29-е) число включительно.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4.14. На  педагогических работников на начало нового учебного года составлять тарификационные списки по согласованию с профкомом.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4.15. За совмещение профессий (должностей) или исполнение обязанностей временно отсутствующего работника производить доплату к базовой части заработной платы. Конкретный размер доплаты каждому работнику определять соглашением сторон трудового договора за фактически отработанное время.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4.16.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суммы, кроме случаев, предусмотренных законодательством.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4.17. Работодатель возмещает весь неполученный работниками заработок в связи с приостановкой работы по причине задержки выплаты зарплаты.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4.18. Заработная плата, не полученная в связи со смертью работника, выдается членам его семьи или лицу, находившемуся на иждивении умершего в день его смерти, не позднее недельного срока со дня подачи документов.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4.19. Время простоя по вине работодателя или по причинам, не зависящим от работодателя и работника, если работник в письменной форме предупредил работодателя или его представителя о начале простоя, оплачивается из расчета не ниже средней заработной платы.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4.20. Регулярно, за день до направления в командировку, возмещать расходы, связанные со служебной командировкой, в размерах не ниже установленных Правительством РФ.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4.21. Ежемесячно выдавать всем работникам перед получением заработной платы расчетные листки.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4.22.За выполнение работы, не свойственной должностным обязанностям, производить выплаты согласно трудовому договору или предоставлять дополнительный день отдыха по договоренности с работником.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4.24.В день увольнения производить выплату всех сумм, причитающихся работнику.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4.25. Оплату отпуска производить не позднее, чем за три дня до его начала. В случае задержки оплаты отпуска в указанные сроки отпуск согласно заявлению работника переносится до получения отпускных.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4.26. О введении новых условий оплаты труда или изменении условий оплаты труда извещать работников не позднее, чем за два месяца.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4.27.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4.28. Изменение размера заработной платы производится:</w:t>
      </w:r>
    </w:p>
    <w:p w:rsidR="00933745" w:rsidRPr="00933745" w:rsidRDefault="00933745" w:rsidP="0093374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при присвоении квалификационной категории - со дня вынесения решения аттестационной комиссией;</w:t>
      </w:r>
    </w:p>
    <w:p w:rsidR="00933745" w:rsidRPr="00933745" w:rsidRDefault="00933745" w:rsidP="0093374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при присвоении почетного звания - со дня присвоения.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4.29. Работникам, режим рабочего дня которых разделен на части с перерывом два и более часов подряд, производить компенсацию за неудобный режим работы в размере 30% оклада.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4.30. При </w:t>
      </w:r>
      <w:proofErr w:type="gramStart"/>
      <w:r w:rsidRPr="00933745">
        <w:rPr>
          <w:rFonts w:ascii="Times New Roman" w:hAnsi="Times New Roman"/>
          <w:lang w:val="ru-RU"/>
        </w:rPr>
        <w:t>уменьшении  учебной</w:t>
      </w:r>
      <w:proofErr w:type="gramEnd"/>
      <w:r w:rsidRPr="00933745">
        <w:rPr>
          <w:rFonts w:ascii="Times New Roman" w:hAnsi="Times New Roman"/>
          <w:lang w:val="ru-RU"/>
        </w:rPr>
        <w:t xml:space="preserve"> нагрузки в течение учебного года по независящим от тренера причинам до конца учебного года выплачивать: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 заработную плату за фактическое число часов, если оставшаяся нагрузка выше установленной нормы за ставку;</w:t>
      </w:r>
    </w:p>
    <w:p w:rsidR="00933745" w:rsidRPr="00933745" w:rsidRDefault="00933745" w:rsidP="0093374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заработную плату в размере ставки, если оставшаяся нагрузка ниже установленной нормы за ставку и если его невозможно догрузить другой педагогической работой;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- заработную плату, установленную до снижения учебной нагрузки, если она была установлена ниже нормы за ставку </w:t>
      </w:r>
      <w:proofErr w:type="gramStart"/>
      <w:r w:rsidRPr="00933745">
        <w:rPr>
          <w:rFonts w:ascii="Times New Roman" w:hAnsi="Times New Roman"/>
          <w:lang w:val="ru-RU"/>
        </w:rPr>
        <w:t>и</w:t>
      </w:r>
      <w:proofErr w:type="gramEnd"/>
      <w:r w:rsidRPr="00933745">
        <w:rPr>
          <w:rFonts w:ascii="Times New Roman" w:hAnsi="Times New Roman"/>
          <w:lang w:val="ru-RU"/>
        </w:rPr>
        <w:t xml:space="preserve"> если его невозможно догрузить другой педагогической работой.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4.31. Сохранять за работниками на время приостановки работы для устранения нарушений, связанных с угрозой для жизни и здоровья работающих,  место работы и среднюю заработную плату.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</w:rPr>
        <w:t>V</w:t>
      </w:r>
      <w:r w:rsidRPr="00933745">
        <w:rPr>
          <w:rFonts w:ascii="Times New Roman" w:hAnsi="Times New Roman"/>
          <w:b/>
          <w:lang w:val="ru-RU"/>
        </w:rPr>
        <w:t>. Социальные гарантии и льготы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  <w:lang w:val="ru-RU"/>
        </w:rPr>
        <w:t>5. Работодатель обязуется:</w:t>
      </w:r>
    </w:p>
    <w:p w:rsidR="00933745" w:rsidRPr="00933745" w:rsidRDefault="00933745" w:rsidP="00933745">
      <w:pPr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Соблюдать и предоставлять согласно ст. 173 – 177 ТК РФ гарантии и компенсации работникам, совмещающим работу с обучением в высших и средних учебных заведениях, и  работникам, получающим второе высшее образование.</w:t>
      </w:r>
    </w:p>
    <w:p w:rsidR="00933745" w:rsidRPr="00933745" w:rsidRDefault="00933745" w:rsidP="00933745">
      <w:pPr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Выплачивать ежемесячную денежную компенсацию педагогическим работникам для обеспечения их книгоиздательской продукцией и периодическими изданиями в размере, предусмотренном действующем законодательством, независимо от нахождения их в отпуске, периоде временной нетрудоспособности и отсутствия по другим уважительным причинам, независимо от объема учебной нагрузки, а также лицам из числа работников учреждения, выполняющим педагогическую работу на условиях совместительства в случае, если их основная работа не является педагогической деятельностью. </w:t>
      </w:r>
    </w:p>
    <w:p w:rsidR="00933745" w:rsidRPr="00933745" w:rsidRDefault="00933745" w:rsidP="00933745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Выплачивать надбавку педагогическим работникам (не имеющим стажа педагогической работы) на период первых трех лет работы после окончания учреждения высшего или среднего профессионального образования, которая устанавливается в размере 50 % должностного оклада, за исключением </w:t>
      </w:r>
      <w:proofErr w:type="gramStart"/>
      <w:r w:rsidRPr="00933745">
        <w:rPr>
          <w:rFonts w:ascii="Times New Roman" w:hAnsi="Times New Roman"/>
          <w:lang w:val="ru-RU"/>
        </w:rPr>
        <w:t>педагогических работников</w:t>
      </w:r>
      <w:proofErr w:type="gramEnd"/>
      <w:r w:rsidRPr="00933745">
        <w:rPr>
          <w:rFonts w:ascii="Times New Roman" w:hAnsi="Times New Roman"/>
          <w:lang w:val="ru-RU"/>
        </w:rPr>
        <w:t xml:space="preserve"> непосредственно осуществляющих учебный процесс и руководящих работников.</w:t>
      </w:r>
    </w:p>
    <w:p w:rsidR="00933745" w:rsidRPr="00933745" w:rsidRDefault="00933745" w:rsidP="00933745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Своевременно и полностью перечислять страховые  взносы всех работников в Пенсионный фонд РФ.</w:t>
      </w:r>
    </w:p>
    <w:p w:rsidR="00933745" w:rsidRPr="00933745" w:rsidRDefault="00933745" w:rsidP="00933745">
      <w:pPr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 по представлению профсоюзного комитета.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</w:rPr>
        <w:t>VI</w:t>
      </w:r>
      <w:r w:rsidRPr="00933745">
        <w:rPr>
          <w:rFonts w:ascii="Times New Roman" w:hAnsi="Times New Roman"/>
          <w:b/>
          <w:lang w:val="ru-RU"/>
        </w:rPr>
        <w:t>. Охрана труда и здоровья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933745" w:rsidRPr="00933745" w:rsidRDefault="00933745" w:rsidP="00933745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Cs/>
          <w:lang w:val="ru-RU"/>
        </w:rPr>
      </w:pPr>
      <w:r w:rsidRPr="00933745">
        <w:rPr>
          <w:rFonts w:ascii="Times New Roman" w:hAnsi="Times New Roman"/>
          <w:bCs/>
          <w:lang w:val="ru-RU"/>
        </w:rPr>
        <w:t>Условия труда работников должны соответствовать требованиям охраны труда (ст. 220 ТК  РФ)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Cs/>
          <w:lang w:val="ru-RU"/>
        </w:rPr>
      </w:pPr>
      <w:r w:rsidRPr="00933745">
        <w:rPr>
          <w:rFonts w:ascii="Times New Roman" w:hAnsi="Times New Roman"/>
          <w:bCs/>
          <w:lang w:val="ru-RU"/>
        </w:rPr>
        <w:t>Работодатель обязуется обеспечить: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 применение средств индивидуальной и коллективной защиты на каждом рабочем месте, здоровые и безопасные условия труда, предупреждающие производственный травматизм и возникновение профессиональных заболеваний (ст.212 ТК РФ),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оснащение рабочих мест необходимым оборудованием, мебелью, инструментом, инвентарём и сохранность этого имущества на период его  эксплуатации,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выполнение всех работ, предусмотренных соглашением  по охране труда, 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установление теплового режима в течение зимнего периода в соответствии с санитарными нормами,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 проведение ежедневной влажной уборки помещений, коридоров, туалетов, раздевалок и других помещений,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своевременную выдачу работникам спецодежды один раз в три календарных года,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режим труда и отдыха работников.   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Для реализации этих задач осуществить мероприятия по охране  труда.  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Перечень этих мероприятий, сроки, стоимость и ответственные лица указаны в соглашении по охране труда, составляемом на один год.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Выполнение нормативных требований и правил по охране труда, санитарно – гигиенических условий содержания помещений.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Контроль над</w:t>
      </w:r>
      <w:r w:rsidRPr="00933745">
        <w:rPr>
          <w:rFonts w:ascii="Times New Roman" w:hAnsi="Times New Roman"/>
        </w:rPr>
        <w:t>: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состоянием условий труда и аттестацией рабочих мест по условиям труда,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правильностью применения средств индивидуальной и коллективной защиты.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Проведение инструктажа по безопасным методам и приемам выполнения работ, противопожарной безопасности, оказанию первой помощи при несчастных случаях. 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Своевременное информирование работников о существующем риске для здоровья, компенсациях, предоставляемых в случае ухудшения положения работающих.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Организацию и проведение за счёт средств работодателя: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медицинских осмотров  работников с сохранением за ними места работы и среднего заработка на время прохождения осмотра (ст. 212, 219 ТК РФ),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санитарно - бытового обслуживания работников в соответствии с требованиями охраны труда, предоставить работникам помещение для приема пищи, а также доставку работников, заболевших на рабочем месте, в медицинскую организацию в случае необходимости оказания им неотложной медицинской помощи  (ст.212,223 ТК РФ),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проверку состояния питьевой воды в соответствии с санитарно – гигиеническими требованиями. 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Ходатайствовать перед фондом  социального страхования о приобретении путевок  на санаторное лечение  для работников и их детей с учетом мнения профсоюзного комитета.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Предоставлять профсоюзному комитету информацию и документы по условиям труда и быта работников, производить совместно с профсоюзным комитетом расследование и учет несчастных случаев при исполнении трудовых обязанностей (ст. 212, 229 ТК РФ)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Принимать меры (оказание пострадавшим первой медицинской помощи) для сохранения жизни и здоровья работников при возникновении аварийных ситуаций и в случае обострения профессиональных заболеваний (ст.212 ТК РФ).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Нести ответственность за ущерб, причиненный здоровью и трудоспособности работающих, в порядке, установленном законом.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Выплачивать потерпевшим в случае травматизма на производстве, профессионального заболевания либо иного повреждения здоровья, связанного с выполнением трудовых обязанностей, а также временной потерей трудоспособности по вине работодателя, компенсацию, исходя из размера единовременной страховой выплаты, определенной в ст. 184 ТК РФ, Федеральным Законом № 125 «Об обязательном социальном страховании от несчастных случаев на производстве и профессиональных заболеваний» от 24.07.1998 года. В соответствии с указанным законом размер единовременной страховой выплаты определяется с учетом степени утраты трудоспособности. Степень утраты застрахованным профессиональной трудоспособности устанавливается учреждением </w:t>
      </w:r>
      <w:proofErr w:type="spellStart"/>
      <w:r w:rsidRPr="00933745">
        <w:rPr>
          <w:rFonts w:ascii="Times New Roman" w:hAnsi="Times New Roman"/>
          <w:lang w:val="ru-RU"/>
        </w:rPr>
        <w:t>медико</w:t>
      </w:r>
      <w:proofErr w:type="spellEnd"/>
      <w:r w:rsidRPr="00933745">
        <w:rPr>
          <w:rFonts w:ascii="Times New Roman" w:hAnsi="Times New Roman"/>
          <w:lang w:val="ru-RU"/>
        </w:rPr>
        <w:t xml:space="preserve">–социальной экспертизы. Выплаты назначаются на основании решения фонда социального страхования РФ. Работнику, состоящему в трудовых отношениях с работодателем, выплаты производятся через бухгалтерию.  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Предоставлять работнику другую работу при его отказе от работы в условиях, опасных для жизни и здоровья вследствие нарушений норм охраны труда (ст. 220 ТК РФ).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Выплачивать денежную компенсацию во время простоя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 по вине работника (не менее 2/3 заработной платы) при невозможности предоставления другой работы до устранения опасности. Отказ работника от работы в этом случае не может служить основанием для привлечения его к дисциплинарной ответственности  (ст. 220 ТК РФ). Работник имеет право лично участвовать  в рассмотрении вопросов, связанных с обеспечением безопасности условий труда, и расследовании происшедшего с ним несчастного случая или профессионального заболевания (ст. 219 ТК РФ).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Обеспечивать больным, а также беременным женщинам сохранение среднего заработка при временном переводе на другую, более легкую работу в соответствии с врачебным заключением и невозможностью выполнения прежней работы.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Приобретать и пополнять медицинскую аптечку медикаментами и перевязочными материалами для оказания первой медицинской помощи        (ст. 223 ТК РФ).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Обеспечивать перевозку в лечебные учреждения или к месту жительства  работников, пострадавших от несчастных случаев на производстве, и при обострении профессиональных заболеваний.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 Организовать совместно с профсоюзным комитетом комиссию по охране труда для рассмотрения вопросов, связанных с реализацией мероприятий по улучшению условий труда, предупреждению травматизма и профессиональных заболеваний (ст. 218 ТК РФ).  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  <w:lang w:val="ru-RU"/>
        </w:rPr>
        <w:t>Работники обязуются: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соблюдать правила и инструкции по охране труда,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сообщать администрации о несчастных случаях, признаках профессионального заболевания, ситуациях, угрожающих жизни и здоровью работников (ст. 214 ТК РФ),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проходить обучение безопасным методам и приемам выполнения работ по охране труда, оказанию первой помощи при несчастных случаях, 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проходить по приказу работодателя  обязательные периодические и предварительные медицинские осмотры. 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</w:rPr>
        <w:t>VII</w:t>
      </w:r>
      <w:r w:rsidRPr="00933745">
        <w:rPr>
          <w:rFonts w:ascii="Times New Roman" w:hAnsi="Times New Roman"/>
          <w:b/>
          <w:lang w:val="ru-RU"/>
        </w:rPr>
        <w:t>. Гарантии профсоюзной деятельности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933745" w:rsidRPr="00933745" w:rsidRDefault="00933745" w:rsidP="0093374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Стороны договорились о том, что: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Не допускается ограничение гарантированных законом социально – 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Профсоюзный комитет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Увольнение работника, являющегося членом профсоюза, по инициативе работодателя  (ст. 81, ст.336 ТК РФ) производится с учетом мнения профсоюзного комитета.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Работодатель обязан предоставить профкому безвозмездно помещение для проведения собраний, заседаний, хранения документации, возможность проведения оздоровительной, культурно- массовой работы,  размещения информации в доступном для всех работников месте, пользоваться средствами связи, оргтехникой (ст. 377 ТК РФ).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Работодатель обеспечивает ежемесячное бесплатное перечисление на счет профсоюзной организации членских профсоюзных взносов в размере 1% от заработной платы работников, являющихся членами профсоюза, при наличии их письменных заявлений. Членские профсоюзные взносы перечисляются на счет профсоюзной организации в день выплаты заработной платы. Задержка перечисления средств не допускается.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Работодатель освобождает от работы с сохранением среднего заработка председателя и членов профкома  для выполнения общественных обязанностей в интересах коллектива, а также на время участия в качестве делегатов профсоюзных мероприятий.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 Председатель профсоюзной организации и его заместители могут быть уволены по инициативе работодателя (ст. 81 ТК РФ), а также изменены их условия труда (уменьшение размера оплаты труда в связи с изменением объёма учебной нагрузки или объёма иной работы не по вине работника, отмена установленных доплат и надбавок, иных стимулирующих и поощрительных выплат) только с предварительного согласия вышестоящего профсоюзного органа (ст. 374, 376 ТК РФ).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Работодатель предоставляет профсоюзному комитету  необходимую информацию по любым вопросам труда и социально – экономического развития учреждения.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Члены профкома включаются в состав комиссий по тарификации, аттестации рабочих мест, охране труда, социальному страхованию. 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Работодатель согласовывает с профсоюзным комитетом следующие вопросы: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привлечение к сверхурочным работам (ст. 99 ТК РФ);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разделение рабочего времени на части (ст. 105 ТК РФ);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очередность предоставления отпусков (ст. 123 ТК РФ);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утверждение Правил внутреннего трудового распорядка (ст. 190 ТК РФ);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создание комиссий по охране труда (ст. 218 ТК РФ);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графики сменности (ст. 103 ТК РФ);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933745">
        <w:rPr>
          <w:rFonts w:ascii="Times New Roman" w:hAnsi="Times New Roman"/>
          <w:lang w:val="ru-RU"/>
        </w:rPr>
        <w:t>распределение педагогической нагрузки;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933745">
        <w:rPr>
          <w:rFonts w:ascii="Times New Roman" w:hAnsi="Times New Roman"/>
          <w:lang w:val="ru-RU"/>
        </w:rPr>
        <w:t>расписание уроков;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установление, изменение размеров и снятие надбавок и доплат;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распределение выплат премиального характера и использование фонда экономии заработной платы;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должностные инструкции работников, инструкции по охране труда;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проекты документов, затрагивающих социально-экономические и трудовые интересы работников;</w:t>
      </w:r>
    </w:p>
    <w:p w:rsidR="00933745" w:rsidRPr="00933745" w:rsidRDefault="00933745" w:rsidP="0093374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применение и снятие дисциплинарного взыскания (ст. 193,194 ТК РФ).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</w:rPr>
        <w:t>VIII</w:t>
      </w:r>
      <w:r w:rsidRPr="00933745">
        <w:rPr>
          <w:rFonts w:ascii="Times New Roman" w:hAnsi="Times New Roman"/>
          <w:b/>
          <w:lang w:val="ru-RU"/>
        </w:rPr>
        <w:t>.Обязательства профсоюзного комитета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933745" w:rsidRPr="00933745" w:rsidRDefault="00933745" w:rsidP="0093374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  <w:lang w:val="ru-RU"/>
        </w:rPr>
        <w:t>Профсоюзный комитет обязуется: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Представлять и защищать права и интересы членов профсоюза по социально – трудовым вопросам в соответствии с Федеральным Законом « О профсоюзах, их правах и гарантиях деятельности» и Трудовым Кодексом  РФ.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 Совместно с работодателем и работниками разрабатывать меры по защите персональных данных работников (ст.86 ТК РФ).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Извещать вышестоящие органы о нарушении  работодателем законов и иных нормативных актов о труде, условий коллективного договора, соглашений с требованием о применении мер дисциплинарного взыскания (ст.195 ТК РФ).  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Представлять и защищать трудовые права членов профсоюза по их заявлению в комиссии по трудовым спорам и в суде.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Участвовать в работе комиссии по тарификации, аттестации педагогических работников, аттестации рабочих мест, охране труда и других.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Оказывать материальную помощь члену профсоюза в случаях: смерти членов его семьи, длительной болезни, операции, порчи имущества  согласно утверждённой смете доходов и расходов профсоюзной  организации. 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Содействовать осуществлению культурно – </w:t>
      </w:r>
      <w:proofErr w:type="gramStart"/>
      <w:r w:rsidRPr="00933745">
        <w:rPr>
          <w:rFonts w:ascii="Times New Roman" w:hAnsi="Times New Roman"/>
          <w:lang w:val="ru-RU"/>
        </w:rPr>
        <w:t>массовой  и</w:t>
      </w:r>
      <w:proofErr w:type="gramEnd"/>
      <w:r w:rsidRPr="00933745">
        <w:rPr>
          <w:rFonts w:ascii="Times New Roman" w:hAnsi="Times New Roman"/>
          <w:lang w:val="ru-RU"/>
        </w:rPr>
        <w:t xml:space="preserve"> </w:t>
      </w:r>
      <w:proofErr w:type="spellStart"/>
      <w:r w:rsidRPr="00933745">
        <w:rPr>
          <w:rFonts w:ascii="Times New Roman" w:hAnsi="Times New Roman"/>
          <w:lang w:val="ru-RU"/>
        </w:rPr>
        <w:t>физкультурно</w:t>
      </w:r>
      <w:proofErr w:type="spellEnd"/>
      <w:r w:rsidRPr="00933745">
        <w:rPr>
          <w:rFonts w:ascii="Times New Roman" w:hAnsi="Times New Roman"/>
          <w:lang w:val="ru-RU"/>
        </w:rPr>
        <w:t xml:space="preserve"> – оздоровительной  работы в учреждении.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Осуществлять контроль за: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 соблюдением работодателем и его полномочными представителями  трудового законодательства и иных нормативных правовых актов, содержащих нормы трудового права,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 правильностью расходования фонда заработной платы, в том числе, фонда экономии заработной платы,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аттестации,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 своевременным и полным перечислением страховых платежей в фонд обязательного медицинского страхования, Пенсионный фонд РФ, фонд социального страхования,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 правильностью и своевременностью предоставления работникам отпусков и их оплаты,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- соблюдением порядка проведения аттестации педагогических работников учреждения на вторую квалификационную категорию,</w:t>
      </w:r>
    </w:p>
    <w:p w:rsidR="00933745" w:rsidRPr="00933745" w:rsidRDefault="00933745" w:rsidP="00933745">
      <w:pPr>
        <w:numPr>
          <w:ilvl w:val="0"/>
          <w:numId w:val="2"/>
        </w:numPr>
        <w:tabs>
          <w:tab w:val="num" w:pos="54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состоянием охраны труда и отдыха работников.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933745">
        <w:rPr>
          <w:rFonts w:ascii="Times New Roman" w:hAnsi="Times New Roman"/>
          <w:b/>
        </w:rPr>
        <w:t>IX</w:t>
      </w:r>
      <w:r w:rsidRPr="00933745">
        <w:rPr>
          <w:rFonts w:ascii="Times New Roman" w:hAnsi="Times New Roman"/>
          <w:b/>
          <w:lang w:val="ru-RU"/>
        </w:rPr>
        <w:t>. Заключительные положения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933745" w:rsidRPr="00933745" w:rsidRDefault="00933745" w:rsidP="0093374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Стороны договорились: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Работодатель направляет коллективный договор в течение семи дней со дня его подписания на уведомительную регистрацию в городской комитет по труду. 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Профсоюзный комитет обязуется разъяснять работникам положения коллективного договора, содействовать реализации их прав, основанных на коллективном договоре.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 xml:space="preserve">Совместно разработать план мероприятий по выполнению настоящего коллективного договора, осуществлять контроль за </w:t>
      </w:r>
      <w:proofErr w:type="gramStart"/>
      <w:r w:rsidRPr="00933745">
        <w:rPr>
          <w:rFonts w:ascii="Times New Roman" w:hAnsi="Times New Roman"/>
          <w:lang w:val="ru-RU"/>
        </w:rPr>
        <w:t>его  реализацией</w:t>
      </w:r>
      <w:proofErr w:type="gramEnd"/>
      <w:r w:rsidRPr="00933745">
        <w:rPr>
          <w:rFonts w:ascii="Times New Roman" w:hAnsi="Times New Roman"/>
          <w:lang w:val="ru-RU"/>
        </w:rPr>
        <w:t xml:space="preserve"> и отчитываться о результатах контроля на общем собрании работников один раз в год.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Рассматривать в 10-дневный срок все возникающие в период действия коллективного договора разногласия и конфликты, связанные с его выполнением.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Соблюдать установленный законодательством порядок разрешения индивидуальных и коллективных трудовых споров, использовать все возможности для устранения причин, которые могут повлечь возникновение конфликтов.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933745" w:rsidRPr="00933745" w:rsidRDefault="00933745" w:rsidP="00933745">
      <w:pPr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933745">
        <w:rPr>
          <w:rFonts w:ascii="Times New Roman" w:hAnsi="Times New Roman"/>
          <w:lang w:val="ru-RU"/>
        </w:rPr>
        <w:t>Переговоры по заключению нового коллективного договора будут начаты не позднее                  года. Лицам, участвующим в коллективных переговорах, предоставить гарантии трудовой деятельности (ст. 39 ТК РФ).</w:t>
      </w: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933745" w:rsidRPr="00933745" w:rsidRDefault="00933745" w:rsidP="00933745">
      <w:pPr>
        <w:spacing w:line="276" w:lineRule="auto"/>
        <w:jc w:val="both"/>
        <w:rPr>
          <w:rFonts w:ascii="Times New Roman" w:hAnsi="Times New Roman"/>
          <w:lang w:val="ru-RU"/>
        </w:rPr>
      </w:pPr>
    </w:p>
    <w:sectPr w:rsidR="00933745" w:rsidRPr="00933745" w:rsidSect="00933745">
      <w:footerReference w:type="default" r:id="rId8"/>
      <w:pgSz w:w="11906" w:h="16838"/>
      <w:pgMar w:top="567" w:right="567" w:bottom="567" w:left="56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6B" w:rsidRDefault="004B746B" w:rsidP="00933745">
      <w:r>
        <w:separator/>
      </w:r>
    </w:p>
  </w:endnote>
  <w:endnote w:type="continuationSeparator" w:id="0">
    <w:p w:rsidR="004B746B" w:rsidRDefault="004B746B" w:rsidP="0093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745" w:rsidRDefault="00933745" w:rsidP="00933745">
    <w:pPr>
      <w:pStyle w:val="af8"/>
    </w:pPr>
  </w:p>
  <w:p w:rsidR="00933745" w:rsidRDefault="00933745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6B" w:rsidRDefault="004B746B" w:rsidP="00933745">
      <w:r>
        <w:separator/>
      </w:r>
    </w:p>
  </w:footnote>
  <w:footnote w:type="continuationSeparator" w:id="0">
    <w:p w:rsidR="004B746B" w:rsidRDefault="004B746B" w:rsidP="0093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36435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AEB4007"/>
    <w:multiLevelType w:val="multilevel"/>
    <w:tmpl w:val="2A345872"/>
    <w:lvl w:ilvl="0">
      <w:start w:val="6"/>
      <w:numFmt w:val="decimal"/>
      <w:lvlText w:val="%1."/>
      <w:lvlJc w:val="left"/>
      <w:pPr>
        <w:ind w:left="63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3F7F26B1"/>
    <w:multiLevelType w:val="multilevel"/>
    <w:tmpl w:val="29A4E21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65041446"/>
    <w:multiLevelType w:val="singleLevel"/>
    <w:tmpl w:val="DF9E353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652875B4"/>
    <w:multiLevelType w:val="multilevel"/>
    <w:tmpl w:val="C03654DA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71E23E5F"/>
    <w:multiLevelType w:val="multilevel"/>
    <w:tmpl w:val="E0C81DF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4C38"/>
    <w:rsid w:val="00101D61"/>
    <w:rsid w:val="0028350B"/>
    <w:rsid w:val="004B746B"/>
    <w:rsid w:val="00883792"/>
    <w:rsid w:val="00894C38"/>
    <w:rsid w:val="008E0D93"/>
    <w:rsid w:val="00912452"/>
    <w:rsid w:val="009250BC"/>
    <w:rsid w:val="00933745"/>
    <w:rsid w:val="009B25ED"/>
    <w:rsid w:val="009B5FF4"/>
    <w:rsid w:val="00A71A9B"/>
    <w:rsid w:val="00C21BD2"/>
    <w:rsid w:val="00E74280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E344C-1B1C-469E-B919-5FA9826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C3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4C3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94C3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94C3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94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94C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94C3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C3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C3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C3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C3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94C3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94C3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94C3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4C3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94C3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94C3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94C3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94C3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94C3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94C3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94C3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94C3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94C38"/>
    <w:rPr>
      <w:b/>
      <w:bCs/>
    </w:rPr>
  </w:style>
  <w:style w:type="character" w:styleId="a8">
    <w:name w:val="Emphasis"/>
    <w:basedOn w:val="a0"/>
    <w:uiPriority w:val="20"/>
    <w:qFormat/>
    <w:rsid w:val="00894C3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94C38"/>
    <w:rPr>
      <w:szCs w:val="32"/>
    </w:rPr>
  </w:style>
  <w:style w:type="paragraph" w:styleId="aa">
    <w:name w:val="List Paragraph"/>
    <w:basedOn w:val="a"/>
    <w:uiPriority w:val="34"/>
    <w:qFormat/>
    <w:rsid w:val="00894C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4C38"/>
    <w:rPr>
      <w:i/>
    </w:rPr>
  </w:style>
  <w:style w:type="character" w:customStyle="1" w:styleId="22">
    <w:name w:val="Цитата 2 Знак"/>
    <w:basedOn w:val="a0"/>
    <w:link w:val="21"/>
    <w:uiPriority w:val="29"/>
    <w:rsid w:val="00894C3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94C3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94C38"/>
    <w:rPr>
      <w:b/>
      <w:i/>
      <w:sz w:val="24"/>
    </w:rPr>
  </w:style>
  <w:style w:type="character" w:styleId="ad">
    <w:name w:val="Subtle Emphasis"/>
    <w:uiPriority w:val="19"/>
    <w:qFormat/>
    <w:rsid w:val="00894C3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94C3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94C3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94C3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94C3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94C3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250B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250BC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9250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ody Text"/>
    <w:basedOn w:val="a"/>
    <w:link w:val="af7"/>
    <w:rsid w:val="00933745"/>
    <w:pPr>
      <w:autoSpaceDE w:val="0"/>
      <w:autoSpaceDN w:val="0"/>
      <w:adjustRightInd w:val="0"/>
      <w:jc w:val="both"/>
    </w:pPr>
    <w:rPr>
      <w:rFonts w:ascii="Futuris" w:eastAsia="Times New Roman" w:hAnsi="Futuris" w:cs="Futuris"/>
      <w:b/>
      <w:bCs/>
      <w:lang w:val="ru-RU" w:eastAsia="ru-RU" w:bidi="ar-SA"/>
    </w:rPr>
  </w:style>
  <w:style w:type="character" w:customStyle="1" w:styleId="af7">
    <w:name w:val="Основной текст Знак"/>
    <w:basedOn w:val="a0"/>
    <w:link w:val="af6"/>
    <w:rsid w:val="00933745"/>
    <w:rPr>
      <w:rFonts w:ascii="Futuris" w:eastAsia="Times New Roman" w:hAnsi="Futuris" w:cs="Futuris"/>
      <w:b/>
      <w:bCs/>
      <w:sz w:val="24"/>
      <w:szCs w:val="24"/>
      <w:lang w:val="ru-RU" w:eastAsia="ru-RU" w:bidi="ar-SA"/>
    </w:rPr>
  </w:style>
  <w:style w:type="paragraph" w:styleId="23">
    <w:name w:val="Body Text 2"/>
    <w:basedOn w:val="a"/>
    <w:link w:val="24"/>
    <w:rsid w:val="00933745"/>
    <w:pPr>
      <w:autoSpaceDE w:val="0"/>
      <w:autoSpaceDN w:val="0"/>
      <w:adjustRightInd w:val="0"/>
      <w:ind w:firstLine="540"/>
    </w:pPr>
    <w:rPr>
      <w:rFonts w:ascii="Futuris" w:eastAsia="Times New Roman" w:hAnsi="Futuris" w:cs="Futuris"/>
      <w:sz w:val="28"/>
      <w:szCs w:val="28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933745"/>
    <w:rPr>
      <w:rFonts w:ascii="Futuris" w:eastAsia="Times New Roman" w:hAnsi="Futuris" w:cs="Futuris"/>
      <w:sz w:val="28"/>
      <w:szCs w:val="28"/>
      <w:lang w:val="ru-RU" w:eastAsia="ru-RU" w:bidi="ar-SA"/>
    </w:rPr>
  </w:style>
  <w:style w:type="paragraph" w:styleId="25">
    <w:name w:val="Body Text Indent 2"/>
    <w:basedOn w:val="a"/>
    <w:link w:val="26"/>
    <w:rsid w:val="00933745"/>
    <w:pPr>
      <w:spacing w:after="120" w:line="480" w:lineRule="auto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26">
    <w:name w:val="Основной текст с отступом 2 Знак"/>
    <w:basedOn w:val="a0"/>
    <w:link w:val="25"/>
    <w:rsid w:val="00933745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933745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933745"/>
    <w:rPr>
      <w:rFonts w:ascii="Times New Roman" w:eastAsia="Times New Roman" w:hAnsi="Times New Roman"/>
      <w:sz w:val="16"/>
      <w:szCs w:val="16"/>
      <w:lang w:val="ru-RU" w:eastAsia="ru-RU" w:bidi="ar-SA"/>
    </w:rPr>
  </w:style>
  <w:style w:type="paragraph" w:styleId="af8">
    <w:name w:val="footer"/>
    <w:basedOn w:val="a"/>
    <w:link w:val="af9"/>
    <w:uiPriority w:val="99"/>
    <w:rsid w:val="00933745"/>
    <w:pPr>
      <w:tabs>
        <w:tab w:val="center" w:pos="4677"/>
        <w:tab w:val="right" w:pos="9355"/>
      </w:tabs>
    </w:pPr>
    <w:rPr>
      <w:rFonts w:ascii="Times New Roman" w:eastAsia="Times New Roman" w:hAnsi="Times New Roman"/>
      <w:lang w:val="ru-RU" w:eastAsia="ru-RU"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933745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a">
    <w:name w:val="page number"/>
    <w:basedOn w:val="a0"/>
    <w:rsid w:val="00933745"/>
  </w:style>
  <w:style w:type="paragraph" w:customStyle="1" w:styleId="Style2">
    <w:name w:val="Style2"/>
    <w:basedOn w:val="a"/>
    <w:uiPriority w:val="99"/>
    <w:rsid w:val="00933745"/>
    <w:pPr>
      <w:widowControl w:val="0"/>
      <w:autoSpaceDE w:val="0"/>
      <w:autoSpaceDN w:val="0"/>
      <w:adjustRightInd w:val="0"/>
    </w:pPr>
    <w:rPr>
      <w:rFonts w:ascii="Cambria" w:eastAsia="Times New Roman" w:hAnsi="Cambria"/>
      <w:lang w:val="ru-RU" w:eastAsia="ru-RU" w:bidi="ar-SA"/>
    </w:rPr>
  </w:style>
  <w:style w:type="character" w:customStyle="1" w:styleId="FontStyle11">
    <w:name w:val="Font Style11"/>
    <w:uiPriority w:val="99"/>
    <w:rsid w:val="00933745"/>
    <w:rPr>
      <w:rFonts w:ascii="Cambria" w:hAnsi="Cambria" w:cs="Cambria"/>
      <w:spacing w:val="-20"/>
      <w:sz w:val="20"/>
      <w:szCs w:val="20"/>
    </w:rPr>
  </w:style>
  <w:style w:type="character" w:customStyle="1" w:styleId="FontStyle12">
    <w:name w:val="Font Style12"/>
    <w:uiPriority w:val="99"/>
    <w:rsid w:val="00933745"/>
    <w:rPr>
      <w:rFonts w:ascii="Cambria" w:hAnsi="Cambria" w:cs="Cambria"/>
      <w:i/>
      <w:iCs/>
      <w:spacing w:val="-20"/>
      <w:sz w:val="20"/>
      <w:szCs w:val="20"/>
    </w:rPr>
  </w:style>
  <w:style w:type="paragraph" w:styleId="afb">
    <w:name w:val="header"/>
    <w:basedOn w:val="a"/>
    <w:link w:val="afc"/>
    <w:rsid w:val="00933745"/>
    <w:pPr>
      <w:tabs>
        <w:tab w:val="center" w:pos="4677"/>
        <w:tab w:val="right" w:pos="9355"/>
      </w:tabs>
    </w:pPr>
    <w:rPr>
      <w:rFonts w:ascii="Times New Roman" w:eastAsia="Times New Roman" w:hAnsi="Times New Roman"/>
      <w:lang w:val="ru-RU" w:eastAsia="ru-RU" w:bidi="ar-SA"/>
    </w:rPr>
  </w:style>
  <w:style w:type="character" w:customStyle="1" w:styleId="afc">
    <w:name w:val="Верхний колонтитул Знак"/>
    <w:basedOn w:val="a0"/>
    <w:link w:val="afb"/>
    <w:rsid w:val="00933745"/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95B8-FBE9-47E0-AF7E-C38216EE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5608</Words>
  <Characters>31972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гаджи</cp:lastModifiedBy>
  <cp:revision>9</cp:revision>
  <cp:lastPrinted>2017-04-21T07:32:00Z</cp:lastPrinted>
  <dcterms:created xsi:type="dcterms:W3CDTF">2016-05-31T14:11:00Z</dcterms:created>
  <dcterms:modified xsi:type="dcterms:W3CDTF">2017-04-21T07:33:00Z</dcterms:modified>
</cp:coreProperties>
</file>